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AA" w:rsidRPr="003A0AAA" w:rsidRDefault="003A0AAA" w:rsidP="003A0AAA">
      <w:pPr>
        <w:pStyle w:val="Kop1"/>
        <w:rPr>
          <w:b/>
          <w:sz w:val="18"/>
        </w:rPr>
      </w:pPr>
      <w:bookmarkStart w:id="0" w:name="_Toc467658453"/>
      <w:r w:rsidRPr="003A0AAA">
        <w:rPr>
          <w:b/>
          <w:sz w:val="18"/>
        </w:rPr>
        <w:t>bijlage 14: Verklaring product convergentiefase</w:t>
      </w:r>
      <w:bookmarkEnd w:id="0"/>
    </w:p>
    <w:p w:rsidR="003A0AAA" w:rsidRDefault="003A0AAA" w:rsidP="003A0AAA">
      <w:pPr>
        <w:spacing w:line="276" w:lineRule="auto"/>
      </w:pPr>
    </w:p>
    <w:p w:rsidR="003A0AAA" w:rsidRDefault="003A0AAA" w:rsidP="003A0AAA">
      <w:pPr>
        <w:spacing w:line="276" w:lineRule="auto"/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[naam Inschrijver] verklaart hierbij de Convergentiefase te hebben doorlopen. [naam Inschrijver] verklaart in dat verband dat de eisen met betrekking tot de Tunnel zoals opgenomen in Bijlage 9 “Programma van Eisen” van de DBFM-Overeenkomst geen onderlinge tegenstrijdigheden kennen, en evenmin tegenstrijdig zijn met de overige delen van de DBFM-Overeenkomst en de Regelgeving. Tevens verklaart [naam Inschrijver] dat de eisen met betrekking tot de Tunnel zoals opgenomen in Bijlage 9 “Programma van Eisen” van de DBFM-Overeenkomst niet onuitvoerbaar zijn.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Gelet op het voorgaande verklaart [naam Inschrijver] de eisen met betrekking tot de Tunnel zoals opgenomen in Bijlage 9 “Programma van Eisen” van de DBFM-Overeenkomst niet in de weg staan aan het realiseren van een aantoonbaar veilig integraal werkende Tunnel.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 </w:t>
      </w:r>
    </w:p>
    <w:p w:rsidR="003A0AAA" w:rsidRPr="00E92D6C" w:rsidRDefault="003A0AAA" w:rsidP="003A0AAA">
      <w:pPr>
        <w:spacing w:line="276" w:lineRule="auto"/>
        <w:rPr>
          <w:szCs w:val="18"/>
        </w:rPr>
      </w:pPr>
      <w:bookmarkStart w:id="1" w:name="_GoBack"/>
      <w:bookmarkEnd w:id="1"/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>Aldus getekend te [plaats], [datum]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[naam Inschrijver],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>[naam vertegenwoordigingsbevoegd natuurlijk persoon]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>[functie]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E92D6C" w:rsidRDefault="003A0AAA" w:rsidP="003A0AAA">
      <w:pPr>
        <w:spacing w:line="276" w:lineRule="auto"/>
        <w:rPr>
          <w:szCs w:val="18"/>
        </w:rPr>
      </w:pPr>
      <w:r w:rsidRPr="00E92D6C">
        <w:rPr>
          <w:szCs w:val="18"/>
        </w:rPr>
        <w:t xml:space="preserve"> </w:t>
      </w:r>
    </w:p>
    <w:p w:rsidR="003A0AAA" w:rsidRPr="00E92D6C" w:rsidRDefault="003A0AAA" w:rsidP="003A0AAA">
      <w:pPr>
        <w:spacing w:line="276" w:lineRule="auto"/>
        <w:rPr>
          <w:szCs w:val="18"/>
        </w:rPr>
      </w:pPr>
    </w:p>
    <w:p w:rsidR="003A0AAA" w:rsidRPr="00615901" w:rsidRDefault="003A0AAA" w:rsidP="003A0AAA">
      <w:r w:rsidRPr="00E92D6C">
        <w:rPr>
          <w:szCs w:val="18"/>
        </w:rPr>
        <w:t>[handtekening]</w:t>
      </w:r>
    </w:p>
    <w:p w:rsidR="00241548" w:rsidRPr="00241548" w:rsidRDefault="00241548" w:rsidP="00241548"/>
    <w:sectPr w:rsidR="00241548" w:rsidRPr="00241548" w:rsidSect="00CE7AA0">
      <w:headerReference w:type="default" r:id="rId9"/>
      <w:footerReference w:type="default" r:id="rId10"/>
      <w:footnotePr>
        <w:numRestart w:val="eachPage"/>
      </w:footnotePr>
      <w:pgSz w:w="11905" w:h="16837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AA" w:rsidRDefault="003A0AAA" w:rsidP="0088501B">
      <w:r>
        <w:separator/>
      </w:r>
    </w:p>
  </w:endnote>
  <w:endnote w:type="continuationSeparator" w:id="0">
    <w:p w:rsidR="003A0AAA" w:rsidRDefault="003A0AA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75D" w:rsidRPr="0087318C" w:rsidRDefault="0087318C" w:rsidP="0087318C">
    <w:pPr>
      <w:pStyle w:val="Voetteks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van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AA" w:rsidRDefault="003A0AAA" w:rsidP="0088501B">
      <w:r>
        <w:separator/>
      </w:r>
    </w:p>
  </w:footnote>
  <w:footnote w:type="continuationSeparator" w:id="0">
    <w:p w:rsidR="003A0AAA" w:rsidRDefault="003A0AA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75D" w:rsidRPr="0087318C" w:rsidRDefault="0087318C" w:rsidP="0087318C">
    <w:pPr>
      <w:pStyle w:val="Koptekst"/>
      <w:jc w:val="center"/>
      <w:rPr>
        <w:sz w:val="18"/>
      </w:rPr>
    </w:pPr>
    <w:r w:rsidRPr="0049097B">
      <w:rPr>
        <w:sz w:val="18"/>
      </w:rPr>
      <w:t>Aanbestedingsleidraad DBFM A16 Rotterdam | Versie A | Zaaknummer 31100826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AA"/>
    <w:rsid w:val="000E1F3B"/>
    <w:rsid w:val="001D6F03"/>
    <w:rsid w:val="00241548"/>
    <w:rsid w:val="002A6578"/>
    <w:rsid w:val="002B1092"/>
    <w:rsid w:val="002E0FD2"/>
    <w:rsid w:val="0038549E"/>
    <w:rsid w:val="003A0AAA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7318C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CF175D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3A0A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3A0A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3DFEC-7C86-4CA4-890F-B1A437C5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869</Characters>
  <Application>Microsoft Office Word</Application>
  <DocSecurity>0</DocSecurity>
  <Lines>7</Lines>
  <Paragraphs>2</Paragraphs>
  <ScaleCrop>false</ScaleCrop>
  <Company>Rijkswaterstaat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Dekens</dc:creator>
  <cp:lastModifiedBy>Sander Dekens</cp:lastModifiedBy>
  <cp:revision>3</cp:revision>
  <dcterms:created xsi:type="dcterms:W3CDTF">2016-12-01T14:55:00Z</dcterms:created>
  <dcterms:modified xsi:type="dcterms:W3CDTF">2016-12-01T14:57:00Z</dcterms:modified>
</cp:coreProperties>
</file>